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0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2975"/>
      </w:tblGrid>
      <w:tr w:rsidR="00857EE0" w:rsidRPr="00173798" w:rsidTr="004C2478">
        <w:trPr>
          <w:gridAfter w:val="1"/>
          <w:wAfter w:w="2975" w:type="dxa"/>
          <w:trHeight w:val="2353"/>
        </w:trPr>
        <w:tc>
          <w:tcPr>
            <w:tcW w:w="6096" w:type="dxa"/>
            <w:shd w:val="clear" w:color="auto" w:fill="auto"/>
          </w:tcPr>
          <w:p w:rsidR="00857EE0" w:rsidRPr="00173798" w:rsidRDefault="00857EE0" w:rsidP="0003120B">
            <w:pPr>
              <w:pStyle w:val="TableContents"/>
              <w:spacing w:before="48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73798">
              <w:rPr>
                <w:rFonts w:asciiTheme="minorHAnsi" w:hAnsiTheme="minorHAnsi" w:cstheme="minorHAnsi"/>
                <w:b/>
                <w:noProof/>
                <w:sz w:val="32"/>
                <w:szCs w:val="32"/>
                <w:lang w:eastAsia="et-EE" w:bidi="ar-SA"/>
              </w:rPr>
              <w:drawing>
                <wp:anchor distT="0" distB="0" distL="114300" distR="114300" simplePos="0" relativeHeight="251660288" behindDoc="0" locked="0" layoutInCell="1" allowOverlap="1" wp14:anchorId="014AFFFE" wp14:editId="354B5DFC">
                  <wp:simplePos x="0" y="0"/>
                  <wp:positionH relativeFrom="column">
                    <wp:posOffset>-972185</wp:posOffset>
                  </wp:positionH>
                  <wp:positionV relativeFrom="page">
                    <wp:posOffset>-144145</wp:posOffset>
                  </wp:positionV>
                  <wp:extent cx="968400" cy="968400"/>
                  <wp:effectExtent l="0" t="0" r="3175" b="3175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allavapp_korralduse_plangil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400" cy="9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3798">
              <w:rPr>
                <w:rFonts w:asciiTheme="minorHAnsi" w:hAnsiTheme="minorHAnsi" w:cstheme="minorHAnsi"/>
                <w:b/>
                <w:sz w:val="32"/>
                <w:szCs w:val="32"/>
              </w:rPr>
              <w:t>KAMBJA VALLAVALITSUS</w:t>
            </w:r>
          </w:p>
        </w:tc>
      </w:tr>
      <w:tr w:rsidR="00E42FA3" w:rsidRPr="00E42FA3" w:rsidTr="004C2478">
        <w:trPr>
          <w:trHeight w:val="1531"/>
        </w:trPr>
        <w:tc>
          <w:tcPr>
            <w:tcW w:w="6096" w:type="dxa"/>
            <w:shd w:val="clear" w:color="auto" w:fill="auto"/>
          </w:tcPr>
          <w:p w:rsidR="00A62B04" w:rsidRDefault="00A62B04" w:rsidP="00F42D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Lp Tanel </w:t>
            </w:r>
            <w:proofErr w:type="spellStart"/>
            <w:r>
              <w:rPr>
                <w:rFonts w:asciiTheme="minorHAnsi" w:hAnsiTheme="minorHAnsi" w:cstheme="minorHAnsi"/>
              </w:rPr>
              <w:t>Mõts</w:t>
            </w:r>
            <w:proofErr w:type="spellEnd"/>
          </w:p>
          <w:p w:rsidR="00F42DFC" w:rsidRDefault="00942AF7" w:rsidP="00F42DFC">
            <w:pPr>
              <w:rPr>
                <w:rFonts w:asciiTheme="minorHAnsi" w:hAnsiTheme="minorHAnsi" w:cstheme="minorHAnsi"/>
              </w:rPr>
            </w:pPr>
            <w:r w:rsidRPr="00F42DFC">
              <w:rPr>
                <w:rFonts w:asciiTheme="minorHAnsi" w:hAnsiTheme="minorHAnsi" w:cstheme="minorHAnsi"/>
              </w:rPr>
              <w:t xml:space="preserve">Lp </w:t>
            </w:r>
            <w:r w:rsidR="00E42FA3">
              <w:rPr>
                <w:rFonts w:asciiTheme="minorHAnsi" w:hAnsiTheme="minorHAnsi" w:cstheme="minorHAnsi"/>
              </w:rPr>
              <w:t>Aare Toon</w:t>
            </w:r>
          </w:p>
          <w:p w:rsidR="00E42FA3" w:rsidRDefault="00E42FA3" w:rsidP="00F42D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Lp Karis </w:t>
            </w:r>
            <w:proofErr w:type="spellStart"/>
            <w:r>
              <w:rPr>
                <w:rFonts w:asciiTheme="minorHAnsi" w:hAnsiTheme="minorHAnsi" w:cstheme="minorHAnsi"/>
              </w:rPr>
              <w:t>Hindriksoo</w:t>
            </w:r>
            <w:proofErr w:type="spellEnd"/>
            <w:r>
              <w:rPr>
                <w:rFonts w:asciiTheme="minorHAnsi" w:hAnsiTheme="minorHAnsi" w:cstheme="minorHAnsi"/>
              </w:rPr>
              <w:t>-Pitsi</w:t>
            </w:r>
          </w:p>
          <w:p w:rsidR="00E42FA3" w:rsidRDefault="00E42FA3" w:rsidP="00F42D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Lp Kärt </w:t>
            </w:r>
            <w:proofErr w:type="spellStart"/>
            <w:r>
              <w:rPr>
                <w:rFonts w:asciiTheme="minorHAnsi" w:hAnsiTheme="minorHAnsi" w:cstheme="minorHAnsi"/>
              </w:rPr>
              <w:t>Hindriksoo</w:t>
            </w:r>
            <w:proofErr w:type="spellEnd"/>
          </w:p>
          <w:p w:rsidR="00E42FA3" w:rsidRDefault="00E42FA3" w:rsidP="00F42D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 Meelis Kanep</w:t>
            </w:r>
          </w:p>
          <w:p w:rsidR="00E42FA3" w:rsidRDefault="00E42FA3" w:rsidP="00F42D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 Elin Kroon</w:t>
            </w:r>
          </w:p>
          <w:p w:rsidR="00E42FA3" w:rsidRDefault="00E42FA3" w:rsidP="00F42D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 Tiit Kroon</w:t>
            </w:r>
          </w:p>
          <w:p w:rsidR="00E42FA3" w:rsidRDefault="00E42FA3" w:rsidP="00F42D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Lp Vello </w:t>
            </w:r>
            <w:proofErr w:type="spellStart"/>
            <w:r>
              <w:rPr>
                <w:rFonts w:asciiTheme="minorHAnsi" w:hAnsiTheme="minorHAnsi" w:cstheme="minorHAnsi"/>
              </w:rPr>
              <w:t>Einaru</w:t>
            </w:r>
            <w:proofErr w:type="spellEnd"/>
          </w:p>
          <w:p w:rsidR="00E42FA3" w:rsidRDefault="00E42FA3" w:rsidP="00F42D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Lp Artur </w:t>
            </w:r>
            <w:proofErr w:type="spellStart"/>
            <w:r>
              <w:rPr>
                <w:rFonts w:asciiTheme="minorHAnsi" w:hAnsiTheme="minorHAnsi" w:cstheme="minorHAnsi"/>
              </w:rPr>
              <w:t>Mõts</w:t>
            </w:r>
            <w:proofErr w:type="spellEnd"/>
          </w:p>
          <w:p w:rsidR="00E42FA3" w:rsidRDefault="00E42FA3" w:rsidP="00F42D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Lp Evi </w:t>
            </w:r>
            <w:proofErr w:type="spellStart"/>
            <w:r>
              <w:rPr>
                <w:rFonts w:asciiTheme="minorHAnsi" w:hAnsiTheme="minorHAnsi" w:cstheme="minorHAnsi"/>
              </w:rPr>
              <w:t>Eilsen</w:t>
            </w:r>
            <w:proofErr w:type="spellEnd"/>
          </w:p>
          <w:p w:rsidR="00E42FA3" w:rsidRDefault="00E42FA3" w:rsidP="00F42D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Lp Aili </w:t>
            </w:r>
            <w:proofErr w:type="spellStart"/>
            <w:r>
              <w:rPr>
                <w:rFonts w:asciiTheme="minorHAnsi" w:hAnsiTheme="minorHAnsi" w:cstheme="minorHAnsi"/>
              </w:rPr>
              <w:t>Prangel</w:t>
            </w:r>
            <w:proofErr w:type="spellEnd"/>
          </w:p>
          <w:p w:rsidR="00800E61" w:rsidRDefault="00800E61" w:rsidP="00F42D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Transpordiamet</w:t>
            </w:r>
          </w:p>
          <w:p w:rsidR="00254CE6" w:rsidRPr="00F42DFC" w:rsidRDefault="00254CE6" w:rsidP="00254CE6">
            <w:pPr>
              <w:rPr>
                <w:rFonts w:asciiTheme="minorHAnsi" w:hAnsiTheme="minorHAnsi" w:cstheme="minorHAnsi"/>
              </w:rPr>
            </w:pPr>
          </w:p>
          <w:p w:rsidR="008243FE" w:rsidRPr="00F42DFC" w:rsidRDefault="008243FE" w:rsidP="00254C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5" w:type="dxa"/>
            <w:shd w:val="clear" w:color="auto" w:fill="auto"/>
          </w:tcPr>
          <w:p w:rsidR="00532329" w:rsidRPr="00E42FA3" w:rsidRDefault="00800E61" w:rsidP="00AC65FF">
            <w:pPr>
              <w:pStyle w:val="Kuupev1"/>
              <w:rPr>
                <w:color w:val="FF0000"/>
              </w:rPr>
            </w:pPr>
            <w:r w:rsidRPr="00800E61">
              <w:t>20</w:t>
            </w:r>
            <w:r w:rsidR="00254CE6" w:rsidRPr="00800E61">
              <w:t>.</w:t>
            </w:r>
            <w:r w:rsidR="00344DE0" w:rsidRPr="00800E61">
              <w:t>1</w:t>
            </w:r>
            <w:r w:rsidRPr="00800E61">
              <w:t>2</w:t>
            </w:r>
            <w:r w:rsidR="00A240E8" w:rsidRPr="00800E61">
              <w:t>.202</w:t>
            </w:r>
            <w:r w:rsidR="00942AF7" w:rsidRPr="00800E61">
              <w:t>4</w:t>
            </w:r>
            <w:r w:rsidR="00193921" w:rsidRPr="00800E61">
              <w:t xml:space="preserve"> nr</w:t>
            </w:r>
            <w:r w:rsidR="00732648" w:rsidRPr="00800E61">
              <w:t xml:space="preserve"> </w:t>
            </w:r>
            <w:r w:rsidR="00732648" w:rsidRPr="00800E61">
              <w:rPr>
                <w:bCs/>
                <w:shd w:val="clear" w:color="auto" w:fill="FFFFFF"/>
              </w:rPr>
              <w:t>6-1/</w:t>
            </w:r>
            <w:r w:rsidRPr="00800E61">
              <w:rPr>
                <w:bCs/>
                <w:shd w:val="clear" w:color="auto" w:fill="FFFFFF"/>
              </w:rPr>
              <w:t>1</w:t>
            </w:r>
            <w:r w:rsidR="00732648" w:rsidRPr="00800E61">
              <w:rPr>
                <w:bCs/>
                <w:shd w:val="clear" w:color="auto" w:fill="FFFFFF"/>
              </w:rPr>
              <w:t>6</w:t>
            </w:r>
            <w:r w:rsidRPr="00800E61">
              <w:rPr>
                <w:bCs/>
                <w:shd w:val="clear" w:color="auto" w:fill="FFFFFF"/>
              </w:rPr>
              <w:t>0</w:t>
            </w:r>
            <w:r w:rsidR="00732648" w:rsidRPr="00800E61">
              <w:rPr>
                <w:bCs/>
                <w:shd w:val="clear" w:color="auto" w:fill="FFFFFF"/>
              </w:rPr>
              <w:t>-</w:t>
            </w:r>
            <w:r w:rsidRPr="00800E61">
              <w:rPr>
                <w:bCs/>
                <w:shd w:val="clear" w:color="auto" w:fill="FFFFFF"/>
              </w:rPr>
              <w:t>13</w:t>
            </w:r>
            <w:r w:rsidR="00F31CAA" w:rsidRPr="00800E61">
              <w:t xml:space="preserve"> </w:t>
            </w:r>
          </w:p>
          <w:p w:rsidR="00532329" w:rsidRPr="00E42FA3" w:rsidRDefault="00532329" w:rsidP="00AC65FF">
            <w:pPr>
              <w:pStyle w:val="Kuupev1"/>
              <w:rPr>
                <w:color w:val="FF0000"/>
              </w:rPr>
            </w:pPr>
          </w:p>
          <w:p w:rsidR="00532329" w:rsidRPr="00E42FA3" w:rsidRDefault="00532329" w:rsidP="00AC65FF">
            <w:pPr>
              <w:pStyle w:val="Kuupev1"/>
              <w:rPr>
                <w:color w:val="FF0000"/>
              </w:rPr>
            </w:pPr>
          </w:p>
        </w:tc>
      </w:tr>
      <w:tr w:rsidR="00425B47" w:rsidRPr="00425B47" w:rsidTr="004C2478">
        <w:trPr>
          <w:trHeight w:val="624"/>
        </w:trPr>
        <w:tc>
          <w:tcPr>
            <w:tcW w:w="6096" w:type="dxa"/>
            <w:shd w:val="clear" w:color="auto" w:fill="auto"/>
          </w:tcPr>
          <w:p w:rsidR="00532329" w:rsidRPr="00F42DFC" w:rsidRDefault="00532329" w:rsidP="008F2483">
            <w:pPr>
              <w:pStyle w:val="Pealdis"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F42DFC">
              <w:rPr>
                <w:rFonts w:asciiTheme="minorHAnsi" w:hAnsiTheme="minorHAnsi" w:cstheme="minorHAnsi"/>
              </w:rPr>
              <w:t xml:space="preserve">Detailplaneeringu </w:t>
            </w:r>
            <w:r w:rsidR="008F2483" w:rsidRPr="00F42DFC">
              <w:rPr>
                <w:rFonts w:asciiTheme="minorHAnsi" w:hAnsiTheme="minorHAnsi" w:cstheme="minorHAnsi"/>
              </w:rPr>
              <w:t>vastuvõtmisest ja avalikule väljapanekule suunamisest teavitamine</w:t>
            </w:r>
          </w:p>
        </w:tc>
        <w:tc>
          <w:tcPr>
            <w:tcW w:w="2975" w:type="dxa"/>
            <w:shd w:val="clear" w:color="auto" w:fill="auto"/>
          </w:tcPr>
          <w:p w:rsidR="00532329" w:rsidRPr="00425B47" w:rsidRDefault="00532329" w:rsidP="00532329">
            <w:pPr>
              <w:rPr>
                <w:rFonts w:asciiTheme="minorHAnsi" w:hAnsiTheme="minorHAnsi" w:cstheme="minorHAnsi"/>
                <w:color w:val="FF0000"/>
              </w:rPr>
            </w:pPr>
            <w:r w:rsidRPr="00425B47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</w:tbl>
    <w:p w:rsidR="008F2483" w:rsidRPr="009235D5" w:rsidRDefault="00C35958" w:rsidP="00F42DFC">
      <w:pPr>
        <w:pStyle w:val="Default"/>
        <w:jc w:val="both"/>
        <w:rPr>
          <w:rFonts w:asciiTheme="minorHAnsi" w:hAnsiTheme="minorHAnsi" w:cstheme="minorHAnsi"/>
          <w:color w:val="auto"/>
        </w:rPr>
      </w:pPr>
      <w:bookmarkStart w:id="0" w:name="_Hlk182231818"/>
      <w:bookmarkStart w:id="1" w:name="_Hlk164176047"/>
      <w:r w:rsidRPr="009235D5">
        <w:rPr>
          <w:rFonts w:asciiTheme="minorHAnsi" w:hAnsiTheme="minorHAnsi" w:cstheme="minorHAnsi"/>
          <w:color w:val="auto"/>
        </w:rPr>
        <w:t xml:space="preserve">Kambja Vallavalitsus võttis </w:t>
      </w:r>
      <w:r w:rsidR="00A62B04" w:rsidRPr="00800E61">
        <w:rPr>
          <w:rFonts w:asciiTheme="minorHAnsi" w:hAnsiTheme="minorHAnsi" w:cstheme="minorHAnsi"/>
          <w:color w:val="auto"/>
        </w:rPr>
        <w:t>19</w:t>
      </w:r>
      <w:r w:rsidRPr="00800E61">
        <w:rPr>
          <w:rFonts w:asciiTheme="minorHAnsi" w:hAnsiTheme="minorHAnsi" w:cstheme="minorHAnsi"/>
          <w:color w:val="auto"/>
        </w:rPr>
        <w:t>.</w:t>
      </w:r>
      <w:r w:rsidR="009C084B" w:rsidRPr="00800E61">
        <w:rPr>
          <w:rFonts w:asciiTheme="minorHAnsi" w:hAnsiTheme="minorHAnsi" w:cstheme="minorHAnsi"/>
          <w:color w:val="auto"/>
        </w:rPr>
        <w:t>1</w:t>
      </w:r>
      <w:r w:rsidR="00A62B04" w:rsidRPr="00800E61">
        <w:rPr>
          <w:rFonts w:asciiTheme="minorHAnsi" w:hAnsiTheme="minorHAnsi" w:cstheme="minorHAnsi"/>
          <w:color w:val="auto"/>
        </w:rPr>
        <w:t>2</w:t>
      </w:r>
      <w:r w:rsidR="00A240E8" w:rsidRPr="00800E61">
        <w:rPr>
          <w:rFonts w:asciiTheme="minorHAnsi" w:hAnsiTheme="minorHAnsi" w:cstheme="minorHAnsi"/>
          <w:color w:val="auto"/>
        </w:rPr>
        <w:t>.202</w:t>
      </w:r>
      <w:r w:rsidR="00942AF7" w:rsidRPr="00800E61">
        <w:rPr>
          <w:rFonts w:asciiTheme="minorHAnsi" w:hAnsiTheme="minorHAnsi" w:cstheme="minorHAnsi"/>
          <w:color w:val="auto"/>
        </w:rPr>
        <w:t>4</w:t>
      </w:r>
      <w:r w:rsidRPr="00800E61">
        <w:rPr>
          <w:rFonts w:asciiTheme="minorHAnsi" w:hAnsiTheme="minorHAnsi" w:cstheme="minorHAnsi"/>
          <w:color w:val="auto"/>
        </w:rPr>
        <w:t xml:space="preserve"> </w:t>
      </w:r>
      <w:r w:rsidR="008243FE" w:rsidRPr="00800E61">
        <w:rPr>
          <w:rFonts w:asciiTheme="minorHAnsi" w:hAnsiTheme="minorHAnsi" w:cstheme="minorHAnsi"/>
          <w:color w:val="auto"/>
        </w:rPr>
        <w:t>korraldusega nr</w:t>
      </w:r>
      <w:r w:rsidR="009C084B" w:rsidRPr="00800E61">
        <w:rPr>
          <w:rFonts w:asciiTheme="minorHAnsi" w:hAnsiTheme="minorHAnsi" w:cstheme="minorHAnsi"/>
          <w:color w:val="auto"/>
        </w:rPr>
        <w:t xml:space="preserve"> </w:t>
      </w:r>
      <w:r w:rsidR="00800E61" w:rsidRPr="00800E61">
        <w:rPr>
          <w:rFonts w:asciiTheme="minorHAnsi" w:hAnsiTheme="minorHAnsi" w:cstheme="minorHAnsi"/>
          <w:color w:val="auto"/>
        </w:rPr>
        <w:t>744</w:t>
      </w:r>
      <w:r w:rsidR="009C084B" w:rsidRPr="00800E61">
        <w:rPr>
          <w:rFonts w:asciiTheme="minorHAnsi" w:hAnsiTheme="minorHAnsi" w:cstheme="minorHAnsi"/>
          <w:color w:val="auto"/>
        </w:rPr>
        <w:t xml:space="preserve"> </w:t>
      </w:r>
      <w:r w:rsidR="008F2483" w:rsidRPr="009235D5">
        <w:rPr>
          <w:rFonts w:asciiTheme="minorHAnsi" w:hAnsiTheme="minorHAnsi" w:cstheme="minorHAnsi"/>
          <w:color w:val="auto"/>
        </w:rPr>
        <w:t>vastu ja suunas avalikule väljapanekule</w:t>
      </w:r>
      <w:r w:rsidR="00486562" w:rsidRPr="009235D5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9235D5" w:rsidRPr="009235D5">
        <w:rPr>
          <w:rFonts w:asciiTheme="minorHAnsi" w:hAnsiTheme="minorHAnsi" w:cstheme="minorHAnsi"/>
          <w:color w:val="auto"/>
        </w:rPr>
        <w:t>Sipe</w:t>
      </w:r>
      <w:proofErr w:type="spellEnd"/>
      <w:r w:rsidR="009235D5" w:rsidRPr="009235D5">
        <w:rPr>
          <w:rFonts w:asciiTheme="minorHAnsi" w:hAnsiTheme="minorHAnsi" w:cstheme="minorHAnsi"/>
          <w:color w:val="auto"/>
        </w:rPr>
        <w:t xml:space="preserve"> külas</w:t>
      </w:r>
      <w:r w:rsidR="00F42DFC" w:rsidRPr="009235D5">
        <w:rPr>
          <w:rFonts w:asciiTheme="minorHAnsi" w:hAnsiTheme="minorHAnsi" w:cstheme="minorHAnsi"/>
          <w:color w:val="auto"/>
        </w:rPr>
        <w:t xml:space="preserve"> asuva </w:t>
      </w:r>
      <w:r w:rsidR="009235D5" w:rsidRPr="009235D5">
        <w:rPr>
          <w:rFonts w:asciiTheme="minorHAnsi" w:hAnsiTheme="minorHAnsi" w:cstheme="minorHAnsi"/>
          <w:color w:val="auto"/>
        </w:rPr>
        <w:t>Kasesaare</w:t>
      </w:r>
      <w:r w:rsidR="00F42DFC" w:rsidRPr="009235D5">
        <w:rPr>
          <w:rFonts w:asciiTheme="minorHAnsi" w:hAnsiTheme="minorHAnsi" w:cstheme="minorHAnsi"/>
          <w:color w:val="auto"/>
        </w:rPr>
        <w:t xml:space="preserve"> maaüksuse (</w:t>
      </w:r>
      <w:proofErr w:type="spellStart"/>
      <w:r w:rsidR="00F42DFC" w:rsidRPr="009235D5">
        <w:rPr>
          <w:rFonts w:asciiTheme="minorHAnsi" w:hAnsiTheme="minorHAnsi" w:cstheme="minorHAnsi"/>
          <w:color w:val="auto"/>
        </w:rPr>
        <w:t>kü</w:t>
      </w:r>
      <w:proofErr w:type="spellEnd"/>
      <w:r w:rsidR="00F42DFC" w:rsidRPr="009235D5">
        <w:rPr>
          <w:rFonts w:asciiTheme="minorHAnsi" w:hAnsiTheme="minorHAnsi" w:cstheme="minorHAnsi"/>
          <w:color w:val="auto"/>
        </w:rPr>
        <w:t xml:space="preserve"> tunnus</w:t>
      </w:r>
      <w:r w:rsidR="009235D5" w:rsidRPr="009235D5">
        <w:rPr>
          <w:rFonts w:asciiTheme="minorHAnsi" w:hAnsiTheme="minorHAnsi" w:cstheme="minorHAnsi"/>
          <w:color w:val="auto"/>
        </w:rPr>
        <w:t>28204:004:0229</w:t>
      </w:r>
      <w:r w:rsidR="00F42DFC" w:rsidRPr="009235D5">
        <w:rPr>
          <w:rFonts w:asciiTheme="minorHAnsi" w:hAnsiTheme="minorHAnsi" w:cstheme="minorHAnsi"/>
          <w:color w:val="auto"/>
        </w:rPr>
        <w:t xml:space="preserve">) </w:t>
      </w:r>
      <w:proofErr w:type="spellStart"/>
      <w:r w:rsidR="00A62B04">
        <w:rPr>
          <w:rFonts w:asciiTheme="minorHAnsi" w:hAnsiTheme="minorHAnsi" w:cstheme="minorHAnsi"/>
          <w:color w:val="auto"/>
        </w:rPr>
        <w:t>osaala</w:t>
      </w:r>
      <w:proofErr w:type="spellEnd"/>
      <w:r w:rsidR="00F42DFC" w:rsidRPr="009235D5">
        <w:rPr>
          <w:rFonts w:asciiTheme="minorHAnsi" w:hAnsiTheme="minorHAnsi" w:cstheme="minorHAnsi"/>
          <w:color w:val="auto"/>
        </w:rPr>
        <w:t xml:space="preserve"> detailplaneeringu</w:t>
      </w:r>
      <w:r w:rsidR="009235D5">
        <w:rPr>
          <w:rFonts w:asciiTheme="minorHAnsi" w:hAnsiTheme="minorHAnsi" w:cstheme="minorHAnsi"/>
          <w:color w:val="auto"/>
        </w:rPr>
        <w:t>.</w:t>
      </w:r>
    </w:p>
    <w:p w:rsidR="00F42DFC" w:rsidRPr="00E42FA3" w:rsidRDefault="00F42DFC" w:rsidP="00F42DFC">
      <w:pPr>
        <w:pStyle w:val="Default"/>
        <w:jc w:val="both"/>
        <w:rPr>
          <w:rFonts w:asciiTheme="minorHAnsi" w:hAnsiTheme="minorHAnsi" w:cstheme="minorHAnsi"/>
          <w:color w:val="auto"/>
          <w:highlight w:val="lightGray"/>
        </w:rPr>
      </w:pPr>
    </w:p>
    <w:p w:rsidR="002A023C" w:rsidRPr="00F2284F" w:rsidRDefault="002A023C" w:rsidP="002A023C">
      <w:pPr>
        <w:spacing w:line="240" w:lineRule="auto"/>
        <w:rPr>
          <w:rFonts w:asciiTheme="minorHAnsi" w:hAnsiTheme="minorHAnsi" w:cstheme="minorHAnsi"/>
        </w:rPr>
      </w:pPr>
      <w:r w:rsidRPr="00411762">
        <w:rPr>
          <w:rFonts w:asciiTheme="minorHAnsi" w:hAnsiTheme="minorHAnsi" w:cstheme="minorHAnsi"/>
        </w:rPr>
        <w:t>Planeeringu algatamise eesmärk on kaaluda</w:t>
      </w:r>
      <w:r>
        <w:rPr>
          <w:rFonts w:asciiTheme="minorHAnsi" w:hAnsiTheme="minorHAnsi" w:cstheme="minorHAnsi"/>
        </w:rPr>
        <w:t xml:space="preserve"> </w:t>
      </w:r>
      <w:r w:rsidRPr="004614FF">
        <w:rPr>
          <w:rFonts w:asciiTheme="minorHAnsi" w:hAnsiTheme="minorHAnsi" w:cstheme="minorHAnsi"/>
        </w:rPr>
        <w:t>100% maatulundusmaa sihtotstarbega Kasesaare maaüksuse jagamist ja muutmist elamumaa sihtotstarbega krundiks ning ehitusõiguse määramist üksikelamu ja abihoonete projekteerimiseks ja ehitamiseks.</w:t>
      </w:r>
      <w:r>
        <w:rPr>
          <w:rFonts w:asciiTheme="minorHAnsi" w:hAnsiTheme="minorHAnsi" w:cstheme="minorHAnsi"/>
        </w:rPr>
        <w:t xml:space="preserve"> </w:t>
      </w:r>
      <w:r w:rsidRPr="00EF3987">
        <w:rPr>
          <w:rFonts w:asciiTheme="minorHAnsi" w:hAnsiTheme="minorHAnsi" w:cstheme="minorHAnsi"/>
        </w:rPr>
        <w:t>Planeeringuga lahendatakse ka juurdepääsud, tehnovõrkudega varustatus, haljastus ja heakord.</w:t>
      </w:r>
    </w:p>
    <w:p w:rsidR="00A62B04" w:rsidRPr="00E42FA3" w:rsidRDefault="00A62B04" w:rsidP="00F42DFC">
      <w:pPr>
        <w:pStyle w:val="Default"/>
        <w:jc w:val="both"/>
        <w:rPr>
          <w:rFonts w:asciiTheme="minorHAnsi" w:hAnsiTheme="minorHAnsi" w:cstheme="minorHAnsi"/>
          <w:color w:val="auto"/>
          <w:highlight w:val="lightGray"/>
        </w:rPr>
      </w:pPr>
    </w:p>
    <w:p w:rsidR="00FD30EB" w:rsidRPr="00A62B04" w:rsidRDefault="00F42DFC" w:rsidP="00F42DF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A62B04">
        <w:rPr>
          <w:rFonts w:asciiTheme="minorHAnsi" w:hAnsiTheme="minorHAnsi" w:cstheme="minorHAnsi"/>
          <w:color w:val="auto"/>
        </w:rPr>
        <w:t>Planeeringuala suurus on u 1 ha.</w:t>
      </w:r>
    </w:p>
    <w:p w:rsidR="00F42DFC" w:rsidRPr="00E42FA3" w:rsidRDefault="00F42DFC" w:rsidP="00F42DFC">
      <w:pPr>
        <w:pStyle w:val="Default"/>
        <w:jc w:val="both"/>
        <w:rPr>
          <w:rFonts w:asciiTheme="minorHAnsi" w:hAnsiTheme="minorHAnsi" w:cstheme="minorHAnsi"/>
          <w:color w:val="auto"/>
          <w:highlight w:val="lightGray"/>
        </w:rPr>
      </w:pPr>
    </w:p>
    <w:p w:rsidR="00CA56B7" w:rsidRDefault="00CA56B7" w:rsidP="00CA56B7">
      <w:pPr>
        <w:pStyle w:val="Vahedeta"/>
        <w:numPr>
          <w:ilvl w:val="0"/>
          <w:numId w:val="0"/>
        </w:numPr>
        <w:spacing w:after="120"/>
        <w:rPr>
          <w:rFonts w:ascii="Calibri" w:hAnsi="Calibri" w:cs="Calibri"/>
          <w:lang w:eastAsia="et-EE"/>
        </w:rPr>
      </w:pPr>
      <w:r w:rsidRPr="00CB4C52">
        <w:rPr>
          <w:rFonts w:ascii="Calibri" w:hAnsi="Calibri" w:cs="Calibri"/>
          <w:lang w:eastAsia="et-EE"/>
        </w:rPr>
        <w:t xml:space="preserve">Kehtiva Kambja valla üldplaneeringu kohaselt endise Kambja valla territooriumil asub Kasesaare maaüksuse detailplaneeringus käsitletav </w:t>
      </w:r>
      <w:proofErr w:type="spellStart"/>
      <w:r w:rsidRPr="00CB4C52">
        <w:rPr>
          <w:rFonts w:ascii="Calibri" w:hAnsi="Calibri" w:cs="Calibri"/>
          <w:lang w:eastAsia="et-EE"/>
        </w:rPr>
        <w:t>osaala</w:t>
      </w:r>
      <w:proofErr w:type="spellEnd"/>
      <w:r w:rsidRPr="00CB4C52">
        <w:rPr>
          <w:rFonts w:ascii="Calibri" w:hAnsi="Calibri" w:cs="Calibri"/>
          <w:lang w:eastAsia="et-EE"/>
        </w:rPr>
        <w:t xml:space="preserve"> n-ö valgel alal ja vähesel määral jääb planeeringuala idapoolne äär väärtusliku põllumaa juhtfunktsiooniga määratud alale.</w:t>
      </w:r>
      <w:r>
        <w:rPr>
          <w:rFonts w:ascii="Calibri" w:hAnsi="Calibri" w:cs="Calibri"/>
          <w:lang w:eastAsia="et-EE"/>
        </w:rPr>
        <w:t xml:space="preserve"> </w:t>
      </w:r>
      <w:r w:rsidRPr="000B6C69">
        <w:rPr>
          <w:rFonts w:ascii="Calibri" w:hAnsi="Calibri" w:cs="Calibri"/>
          <w:lang w:eastAsia="et-EE"/>
        </w:rPr>
        <w:t>Seega on koostamisel olev detailplaneering kehtiva üldplaneeringu kohane.</w:t>
      </w:r>
    </w:p>
    <w:p w:rsidR="00FD30EB" w:rsidRPr="00E42FA3" w:rsidRDefault="00FD30EB" w:rsidP="00FD30EB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theme="minorHAnsi"/>
          <w:kern w:val="0"/>
          <w:highlight w:val="lightGray"/>
          <w:u w:color="FF0000"/>
          <w:lang w:eastAsia="en-US" w:bidi="ar-SA"/>
        </w:rPr>
      </w:pPr>
    </w:p>
    <w:p w:rsidR="00CA56B7" w:rsidRDefault="00CA56B7" w:rsidP="00CA56B7">
      <w:pPr>
        <w:pStyle w:val="Vahedeta"/>
        <w:numPr>
          <w:ilvl w:val="0"/>
          <w:numId w:val="0"/>
        </w:numPr>
        <w:spacing w:after="120"/>
        <w:rPr>
          <w:rFonts w:asciiTheme="minorHAnsi" w:hAnsiTheme="minorHAnsi" w:cstheme="minorHAnsi"/>
        </w:rPr>
      </w:pPr>
      <w:r w:rsidRPr="00294FE8">
        <w:rPr>
          <w:rFonts w:asciiTheme="minorHAnsi" w:hAnsiTheme="minorHAnsi" w:cstheme="minorHAnsi"/>
        </w:rPr>
        <w:t>Koostatud planeeringulahenduse kohaselt moodustatakse planeeringualal maaüksuse osast üks krunt. Moodustatava krundi sihtotstarve muudetakse 100% maatulundusmaast elamumaaks. Krundile on kavandatud ehitusõigus ühe üksikelamu ja kuni 3 abihoone püstitamiseks. Hoonete suurim lubatud ehitisalune pind krundil on kuni 400 m</w:t>
      </w:r>
      <w:r w:rsidRPr="00294FE8">
        <w:rPr>
          <w:rFonts w:asciiTheme="minorHAnsi" w:hAnsiTheme="minorHAnsi" w:cstheme="minorHAnsi"/>
          <w:vertAlign w:val="superscript"/>
        </w:rPr>
        <w:t>2</w:t>
      </w:r>
      <w:r w:rsidRPr="00294FE8">
        <w:rPr>
          <w:rFonts w:asciiTheme="minorHAnsi" w:hAnsiTheme="minorHAnsi" w:cstheme="minorHAnsi"/>
        </w:rPr>
        <w:t>, abihooned ei tohi olla suuremad kui elamu. Maksimaalne kõrgus põhihoonel kuni 8,5 m ning abihoonel kuni 6 m.</w:t>
      </w:r>
      <w:r w:rsidRPr="00294FE8">
        <w:rPr>
          <w:rFonts w:ascii="Calibri" w:hAnsi="Calibri" w:cs="Calibri"/>
          <w:lang w:eastAsia="et-EE"/>
        </w:rPr>
        <w:t xml:space="preserve"> </w:t>
      </w:r>
      <w:r w:rsidRPr="00294FE8">
        <w:rPr>
          <w:rFonts w:asciiTheme="minorHAnsi" w:hAnsiTheme="minorHAnsi" w:cstheme="minorHAnsi"/>
        </w:rPr>
        <w:t>Samuti on planeeringuga antud lahendus tehnovõrkudega varustatusele, juurdepääsudele, parkimislahendusele, haljastusele, heakorrale ja määratud tingimused detailplaneeringu elluviimiseks.</w:t>
      </w:r>
    </w:p>
    <w:p w:rsidR="00F42DFC" w:rsidRPr="00E42FA3" w:rsidRDefault="00F42DFC" w:rsidP="00F42DFC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theme="minorHAnsi"/>
          <w:kern w:val="0"/>
          <w:highlight w:val="lightGray"/>
          <w:lang w:eastAsia="et-EE" w:bidi="ar-SA"/>
        </w:rPr>
      </w:pPr>
    </w:p>
    <w:p w:rsidR="008F2483" w:rsidRPr="00A62B04" w:rsidRDefault="008F2483" w:rsidP="008F2483">
      <w:pPr>
        <w:pStyle w:val="Vahedeta"/>
        <w:numPr>
          <w:ilvl w:val="0"/>
          <w:numId w:val="0"/>
        </w:numPr>
        <w:spacing w:after="0"/>
        <w:rPr>
          <w:rFonts w:asciiTheme="minorHAnsi" w:hAnsiTheme="minorHAnsi" w:cstheme="minorHAnsi"/>
        </w:rPr>
      </w:pPr>
      <w:r w:rsidRPr="00A62B04">
        <w:rPr>
          <w:rFonts w:asciiTheme="minorHAnsi" w:hAnsiTheme="minorHAnsi" w:cstheme="minorHAnsi"/>
        </w:rPr>
        <w:t>Detailplaneering on kooskõlastatud</w:t>
      </w:r>
      <w:r w:rsidR="008243FE" w:rsidRPr="00A62B04">
        <w:rPr>
          <w:rFonts w:asciiTheme="minorHAnsi" w:hAnsiTheme="minorHAnsi" w:cstheme="minorHAnsi"/>
        </w:rPr>
        <w:t xml:space="preserve"> Päästeameti</w:t>
      </w:r>
      <w:r w:rsidR="00F42DFC" w:rsidRPr="00A62B04">
        <w:rPr>
          <w:rFonts w:asciiTheme="minorHAnsi" w:hAnsiTheme="minorHAnsi" w:cstheme="minorHAnsi"/>
        </w:rPr>
        <w:t xml:space="preserve"> </w:t>
      </w:r>
      <w:r w:rsidR="0025416D" w:rsidRPr="00A62B04">
        <w:rPr>
          <w:rFonts w:asciiTheme="minorHAnsi" w:hAnsiTheme="minorHAnsi" w:cstheme="minorHAnsi"/>
        </w:rPr>
        <w:t>ning</w:t>
      </w:r>
      <w:r w:rsidR="00B02F88" w:rsidRPr="00A62B04">
        <w:rPr>
          <w:rFonts w:asciiTheme="minorHAnsi" w:hAnsiTheme="minorHAnsi" w:cstheme="minorHAnsi"/>
        </w:rPr>
        <w:t xml:space="preserve"> </w:t>
      </w:r>
      <w:r w:rsidR="00A62B04" w:rsidRPr="00A62B04">
        <w:rPr>
          <w:rFonts w:asciiTheme="minorHAnsi" w:hAnsiTheme="minorHAnsi" w:cstheme="minorHAnsi"/>
        </w:rPr>
        <w:t>Transpordiametiga</w:t>
      </w:r>
      <w:r w:rsidR="00B02F88" w:rsidRPr="00A62B04">
        <w:rPr>
          <w:rFonts w:asciiTheme="minorHAnsi" w:hAnsiTheme="minorHAnsi" w:cstheme="minorHAnsi"/>
        </w:rPr>
        <w:t xml:space="preserve">. </w:t>
      </w:r>
    </w:p>
    <w:p w:rsidR="00B02F88" w:rsidRPr="00E42FA3" w:rsidRDefault="00F42DFC" w:rsidP="00F42DFC">
      <w:pPr>
        <w:pStyle w:val="Vahedeta"/>
        <w:numPr>
          <w:ilvl w:val="0"/>
          <w:numId w:val="0"/>
        </w:numPr>
        <w:spacing w:after="0"/>
        <w:rPr>
          <w:rFonts w:asciiTheme="minorHAnsi" w:hAnsiTheme="minorHAnsi" w:cstheme="minorHAnsi"/>
          <w:highlight w:val="lightGray"/>
        </w:rPr>
      </w:pPr>
      <w:r w:rsidRPr="009235D5">
        <w:rPr>
          <w:rFonts w:asciiTheme="minorHAnsi" w:hAnsiTheme="minorHAnsi" w:cstheme="minorHAnsi"/>
        </w:rPr>
        <w:lastRenderedPageBreak/>
        <w:t xml:space="preserve">Planeerimisseaduse § 133 alusel esitati detailplaneeringu lahendus ametiasutustele kooskõlastamiseks ning isikutele (sh piirinaabrid) arvamuse andmiseks, kelle huve võib detailplaneering puudutada. Arvamuse andmiseks määrati tähtaeg </w:t>
      </w:r>
      <w:r w:rsidR="00A62B04">
        <w:rPr>
          <w:rFonts w:asciiTheme="minorHAnsi" w:hAnsiTheme="minorHAnsi" w:cstheme="minorHAnsi"/>
        </w:rPr>
        <w:t>11</w:t>
      </w:r>
      <w:r w:rsidRPr="00A62B04">
        <w:rPr>
          <w:rFonts w:asciiTheme="minorHAnsi" w:hAnsiTheme="minorHAnsi" w:cstheme="minorHAnsi"/>
        </w:rPr>
        <w:t>.</w:t>
      </w:r>
      <w:r w:rsidR="00A62B04">
        <w:rPr>
          <w:rFonts w:asciiTheme="minorHAnsi" w:hAnsiTheme="minorHAnsi" w:cstheme="minorHAnsi"/>
        </w:rPr>
        <w:t>12</w:t>
      </w:r>
      <w:r w:rsidRPr="00A62B04">
        <w:rPr>
          <w:rFonts w:asciiTheme="minorHAnsi" w:hAnsiTheme="minorHAnsi" w:cstheme="minorHAnsi"/>
        </w:rPr>
        <w:t xml:space="preserve">.2024. Arvamuse andmise perioodil </w:t>
      </w:r>
      <w:r w:rsidR="00A62B04" w:rsidRPr="00A62B04">
        <w:rPr>
          <w:rFonts w:asciiTheme="minorHAnsi" w:hAnsiTheme="minorHAnsi" w:cstheme="minorHAnsi"/>
        </w:rPr>
        <w:t>ei esitatud</w:t>
      </w:r>
      <w:r w:rsidRPr="00A62B04">
        <w:rPr>
          <w:rFonts w:asciiTheme="minorHAnsi" w:hAnsiTheme="minorHAnsi" w:cstheme="minorHAnsi"/>
        </w:rPr>
        <w:t xml:space="preserve"> planeeringulahenduse os</w:t>
      </w:r>
      <w:r w:rsidR="00A62B04" w:rsidRPr="00A62B04">
        <w:rPr>
          <w:rFonts w:asciiTheme="minorHAnsi" w:hAnsiTheme="minorHAnsi" w:cstheme="minorHAnsi"/>
        </w:rPr>
        <w:t xml:space="preserve">as </w:t>
      </w:r>
      <w:r w:rsidRPr="00A62B04">
        <w:rPr>
          <w:rFonts w:asciiTheme="minorHAnsi" w:hAnsiTheme="minorHAnsi" w:cstheme="minorHAnsi"/>
        </w:rPr>
        <w:t>seisukoht</w:t>
      </w:r>
      <w:r w:rsidR="00A62B04" w:rsidRPr="00A62B04">
        <w:rPr>
          <w:rFonts w:asciiTheme="minorHAnsi" w:hAnsiTheme="minorHAnsi" w:cstheme="minorHAnsi"/>
        </w:rPr>
        <w:t>i.</w:t>
      </w:r>
    </w:p>
    <w:p w:rsidR="001E592F" w:rsidRPr="00F42DFC" w:rsidRDefault="008F2483" w:rsidP="00B02F88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bookmarkStart w:id="2" w:name="_Hlk182231825"/>
      <w:bookmarkEnd w:id="0"/>
      <w:r w:rsidRPr="009235D5">
        <w:rPr>
          <w:rFonts w:asciiTheme="minorHAnsi" w:hAnsiTheme="minorHAnsi" w:cstheme="minorHAnsi"/>
        </w:rPr>
        <w:t xml:space="preserve">Detailplaneeringu avalik väljapanek toimub </w:t>
      </w:r>
      <w:r w:rsidRPr="00A62B04">
        <w:rPr>
          <w:rFonts w:asciiTheme="minorHAnsi" w:hAnsiTheme="minorHAnsi" w:cstheme="minorHAnsi"/>
        </w:rPr>
        <w:t xml:space="preserve">ajavahemikul </w:t>
      </w:r>
      <w:r w:rsidR="00A62B04" w:rsidRPr="00A62B04">
        <w:rPr>
          <w:rFonts w:asciiTheme="minorHAnsi" w:hAnsiTheme="minorHAnsi" w:cstheme="minorHAnsi"/>
          <w:b/>
        </w:rPr>
        <w:t>13</w:t>
      </w:r>
      <w:r w:rsidR="00C35958" w:rsidRPr="00A62B04">
        <w:rPr>
          <w:rFonts w:asciiTheme="minorHAnsi" w:hAnsiTheme="minorHAnsi" w:cstheme="minorHAnsi"/>
          <w:b/>
        </w:rPr>
        <w:t>.</w:t>
      </w:r>
      <w:r w:rsidR="00A62B04" w:rsidRPr="00A62B04">
        <w:rPr>
          <w:rFonts w:asciiTheme="minorHAnsi" w:hAnsiTheme="minorHAnsi" w:cstheme="minorHAnsi"/>
          <w:b/>
        </w:rPr>
        <w:t>0</w:t>
      </w:r>
      <w:r w:rsidR="00F42DFC" w:rsidRPr="00A62B04">
        <w:rPr>
          <w:rFonts w:asciiTheme="minorHAnsi" w:hAnsiTheme="minorHAnsi" w:cstheme="minorHAnsi"/>
          <w:b/>
        </w:rPr>
        <w:t>1</w:t>
      </w:r>
      <w:r w:rsidR="00B113AF" w:rsidRPr="00A62B04">
        <w:rPr>
          <w:rFonts w:asciiTheme="minorHAnsi" w:hAnsiTheme="minorHAnsi" w:cstheme="minorHAnsi"/>
          <w:b/>
        </w:rPr>
        <w:t>.202</w:t>
      </w:r>
      <w:r w:rsidR="00A62B04" w:rsidRPr="00A62B04">
        <w:rPr>
          <w:rFonts w:asciiTheme="minorHAnsi" w:hAnsiTheme="minorHAnsi" w:cstheme="minorHAnsi"/>
          <w:b/>
        </w:rPr>
        <w:t>5</w:t>
      </w:r>
      <w:r w:rsidR="008243FE" w:rsidRPr="00A62B04">
        <w:rPr>
          <w:rFonts w:asciiTheme="minorHAnsi" w:hAnsiTheme="minorHAnsi" w:cstheme="minorHAnsi"/>
          <w:b/>
        </w:rPr>
        <w:t xml:space="preserve"> </w:t>
      </w:r>
      <w:r w:rsidR="00C35958" w:rsidRPr="00A62B04">
        <w:rPr>
          <w:rFonts w:asciiTheme="minorHAnsi" w:hAnsiTheme="minorHAnsi" w:cstheme="minorHAnsi"/>
          <w:b/>
        </w:rPr>
        <w:t xml:space="preserve">kuni </w:t>
      </w:r>
      <w:r w:rsidR="00A62B04" w:rsidRPr="00A62B04">
        <w:rPr>
          <w:rFonts w:asciiTheme="minorHAnsi" w:hAnsiTheme="minorHAnsi" w:cstheme="minorHAnsi"/>
          <w:b/>
        </w:rPr>
        <w:t>27</w:t>
      </w:r>
      <w:r w:rsidR="00C35958" w:rsidRPr="00A62B04">
        <w:rPr>
          <w:rFonts w:asciiTheme="minorHAnsi" w:hAnsiTheme="minorHAnsi" w:cstheme="minorHAnsi"/>
          <w:b/>
        </w:rPr>
        <w:t>.</w:t>
      </w:r>
      <w:r w:rsidR="00A62B04" w:rsidRPr="00A62B04">
        <w:rPr>
          <w:rFonts w:asciiTheme="minorHAnsi" w:hAnsiTheme="minorHAnsi" w:cstheme="minorHAnsi"/>
          <w:b/>
        </w:rPr>
        <w:t>01</w:t>
      </w:r>
      <w:r w:rsidR="008243FE" w:rsidRPr="00A62B04">
        <w:rPr>
          <w:rFonts w:asciiTheme="minorHAnsi" w:hAnsiTheme="minorHAnsi" w:cstheme="minorHAnsi"/>
          <w:b/>
        </w:rPr>
        <w:t>.202</w:t>
      </w:r>
      <w:r w:rsidR="00A62B04" w:rsidRPr="00A62B04">
        <w:rPr>
          <w:rFonts w:asciiTheme="minorHAnsi" w:hAnsiTheme="minorHAnsi" w:cstheme="minorHAnsi"/>
          <w:b/>
        </w:rPr>
        <w:t>5</w:t>
      </w:r>
      <w:r w:rsidR="00C35958" w:rsidRPr="00A62B04">
        <w:rPr>
          <w:rFonts w:asciiTheme="minorHAnsi" w:hAnsiTheme="minorHAnsi" w:cstheme="minorHAnsi"/>
        </w:rPr>
        <w:t xml:space="preserve"> </w:t>
      </w:r>
      <w:r w:rsidR="00C35958" w:rsidRPr="009235D5">
        <w:rPr>
          <w:rFonts w:asciiTheme="minorHAnsi" w:hAnsiTheme="minorHAnsi" w:cstheme="minorHAnsi"/>
        </w:rPr>
        <w:t>Kambja V</w:t>
      </w:r>
      <w:r w:rsidRPr="009235D5">
        <w:rPr>
          <w:rFonts w:asciiTheme="minorHAnsi" w:hAnsiTheme="minorHAnsi" w:cstheme="minorHAnsi"/>
        </w:rPr>
        <w:t>alla</w:t>
      </w:r>
      <w:r w:rsidR="00C35958" w:rsidRPr="009235D5">
        <w:rPr>
          <w:rFonts w:asciiTheme="minorHAnsi" w:hAnsiTheme="minorHAnsi" w:cstheme="minorHAnsi"/>
        </w:rPr>
        <w:t xml:space="preserve">valitsuse </w:t>
      </w:r>
      <w:r w:rsidR="009665E5">
        <w:rPr>
          <w:rFonts w:asciiTheme="minorHAnsi" w:hAnsiTheme="minorHAnsi" w:cstheme="minorHAnsi"/>
        </w:rPr>
        <w:t>teenuskeskuses</w:t>
      </w:r>
      <w:bookmarkStart w:id="3" w:name="_GoBack"/>
      <w:bookmarkEnd w:id="3"/>
      <w:r w:rsidR="00C35958" w:rsidRPr="009235D5">
        <w:rPr>
          <w:rFonts w:asciiTheme="minorHAnsi" w:hAnsiTheme="minorHAnsi" w:cstheme="minorHAnsi"/>
        </w:rPr>
        <w:t xml:space="preserve"> (</w:t>
      </w:r>
      <w:r w:rsidR="009665E5">
        <w:rPr>
          <w:rFonts w:asciiTheme="minorHAnsi" w:hAnsiTheme="minorHAnsi" w:cstheme="minorHAnsi"/>
        </w:rPr>
        <w:t>Kesk</w:t>
      </w:r>
      <w:r w:rsidR="002321D0" w:rsidRPr="009235D5">
        <w:rPr>
          <w:rFonts w:asciiTheme="minorHAnsi" w:hAnsiTheme="minorHAnsi" w:cstheme="minorHAnsi"/>
        </w:rPr>
        <w:t xml:space="preserve"> tn</w:t>
      </w:r>
      <w:r w:rsidRPr="009235D5">
        <w:rPr>
          <w:rFonts w:asciiTheme="minorHAnsi" w:hAnsiTheme="minorHAnsi" w:cstheme="minorHAnsi"/>
        </w:rPr>
        <w:t xml:space="preserve"> 2, </w:t>
      </w:r>
      <w:r w:rsidR="009665E5">
        <w:rPr>
          <w:rFonts w:asciiTheme="minorHAnsi" w:hAnsiTheme="minorHAnsi" w:cstheme="minorHAnsi"/>
        </w:rPr>
        <w:t>Kambja</w:t>
      </w:r>
      <w:r w:rsidRPr="009235D5">
        <w:rPr>
          <w:rFonts w:asciiTheme="minorHAnsi" w:hAnsiTheme="minorHAnsi" w:cstheme="minorHAnsi"/>
        </w:rPr>
        <w:t xml:space="preserve"> alevik</w:t>
      </w:r>
      <w:r w:rsidR="00C35958" w:rsidRPr="009235D5">
        <w:rPr>
          <w:rFonts w:asciiTheme="minorHAnsi" w:hAnsiTheme="minorHAnsi" w:cstheme="minorHAnsi"/>
        </w:rPr>
        <w:t>)</w:t>
      </w:r>
      <w:r w:rsidR="00B02F88" w:rsidRPr="009235D5">
        <w:rPr>
          <w:rFonts w:asciiTheme="minorHAnsi" w:hAnsiTheme="minorHAnsi" w:cstheme="minorHAnsi"/>
        </w:rPr>
        <w:t xml:space="preserve"> </w:t>
      </w:r>
      <w:r w:rsidRPr="009235D5">
        <w:rPr>
          <w:rFonts w:asciiTheme="minorHAnsi" w:hAnsiTheme="minorHAnsi" w:cstheme="minorHAnsi"/>
        </w:rPr>
        <w:t xml:space="preserve">ning Kambja valla veebilehel </w:t>
      </w:r>
      <w:hyperlink r:id="rId9" w:history="1">
        <w:r w:rsidRPr="009235D5">
          <w:rPr>
            <w:rStyle w:val="Hperlink"/>
            <w:rFonts w:asciiTheme="minorHAnsi" w:hAnsiTheme="minorHAnsi" w:cstheme="minorHAnsi"/>
            <w:color w:val="auto"/>
          </w:rPr>
          <w:t>www.kambja.ee</w:t>
        </w:r>
      </w:hyperlink>
      <w:r w:rsidR="00B02F88" w:rsidRPr="009235D5">
        <w:rPr>
          <w:rFonts w:asciiTheme="minorHAnsi" w:hAnsiTheme="minorHAnsi" w:cstheme="minorHAnsi"/>
        </w:rPr>
        <w:t>.</w:t>
      </w:r>
    </w:p>
    <w:bookmarkEnd w:id="1"/>
    <w:bookmarkEnd w:id="2"/>
    <w:p w:rsidR="0042573C" w:rsidRPr="00F42DFC" w:rsidRDefault="0042573C" w:rsidP="0042573C">
      <w:pPr>
        <w:rPr>
          <w:rFonts w:asciiTheme="minorHAnsi" w:hAnsiTheme="minorHAnsi" w:cstheme="minorHAnsi"/>
        </w:rPr>
      </w:pPr>
    </w:p>
    <w:p w:rsidR="0042573C" w:rsidRPr="00F42DFC" w:rsidRDefault="0042573C" w:rsidP="0042573C">
      <w:pPr>
        <w:rPr>
          <w:rFonts w:asciiTheme="minorHAnsi" w:hAnsiTheme="minorHAnsi" w:cstheme="minorHAnsi"/>
        </w:rPr>
      </w:pPr>
      <w:r w:rsidRPr="00F42DFC">
        <w:rPr>
          <w:rFonts w:asciiTheme="minorHAnsi" w:hAnsiTheme="minorHAnsi" w:cstheme="minorHAnsi"/>
        </w:rPr>
        <w:t xml:space="preserve"> </w:t>
      </w:r>
    </w:p>
    <w:p w:rsidR="0042573C" w:rsidRPr="00F42DFC" w:rsidRDefault="0042573C" w:rsidP="0042573C">
      <w:pPr>
        <w:rPr>
          <w:rFonts w:asciiTheme="minorHAnsi" w:hAnsiTheme="minorHAnsi" w:cstheme="minorHAnsi"/>
        </w:rPr>
      </w:pPr>
      <w:r w:rsidRPr="00F42DFC">
        <w:rPr>
          <w:rFonts w:asciiTheme="minorHAnsi" w:hAnsiTheme="minorHAnsi" w:cstheme="minorHAnsi"/>
        </w:rPr>
        <w:t xml:space="preserve">Lugupidamisega </w:t>
      </w:r>
    </w:p>
    <w:p w:rsidR="0042573C" w:rsidRPr="00FD30EB" w:rsidRDefault="0042573C" w:rsidP="0042573C">
      <w:pPr>
        <w:rPr>
          <w:rFonts w:asciiTheme="minorHAnsi" w:hAnsiTheme="minorHAnsi" w:cstheme="minorHAnsi"/>
        </w:rPr>
      </w:pPr>
    </w:p>
    <w:p w:rsidR="0042573C" w:rsidRPr="00173798" w:rsidRDefault="0042573C" w:rsidP="0042573C">
      <w:pPr>
        <w:rPr>
          <w:rFonts w:asciiTheme="minorHAnsi" w:hAnsiTheme="minorHAnsi" w:cstheme="minorHAnsi"/>
        </w:rPr>
      </w:pPr>
    </w:p>
    <w:p w:rsidR="0042573C" w:rsidRPr="00173798" w:rsidRDefault="0042573C" w:rsidP="0042573C">
      <w:pPr>
        <w:rPr>
          <w:rFonts w:asciiTheme="minorHAnsi" w:hAnsiTheme="minorHAnsi" w:cstheme="minorHAnsi"/>
        </w:rPr>
      </w:pPr>
    </w:p>
    <w:p w:rsidR="0042573C" w:rsidRPr="00173798" w:rsidRDefault="0042573C" w:rsidP="0042573C">
      <w:pPr>
        <w:jc w:val="left"/>
        <w:rPr>
          <w:rFonts w:asciiTheme="minorHAnsi" w:hAnsiTheme="minorHAnsi" w:cstheme="minorHAnsi"/>
          <w:color w:val="808080"/>
        </w:rPr>
      </w:pPr>
      <w:r w:rsidRPr="00173798">
        <w:rPr>
          <w:rFonts w:asciiTheme="minorHAnsi" w:hAnsiTheme="minorHAnsi" w:cstheme="minorHAnsi"/>
          <w:color w:val="808080"/>
        </w:rPr>
        <w:t>/allkirjastatud digitaalselt/</w:t>
      </w:r>
    </w:p>
    <w:p w:rsidR="0042573C" w:rsidRPr="00173798" w:rsidRDefault="0042573C" w:rsidP="0042573C">
      <w:pPr>
        <w:jc w:val="left"/>
        <w:rPr>
          <w:rFonts w:asciiTheme="minorHAnsi" w:hAnsiTheme="minorHAnsi" w:cstheme="minorHAnsi"/>
          <w:color w:val="808080"/>
        </w:rPr>
      </w:pPr>
    </w:p>
    <w:p w:rsidR="00857EE0" w:rsidRPr="00173798" w:rsidRDefault="00E42FA3" w:rsidP="00857E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left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Kätlin Umal-Järvesaar</w:t>
      </w:r>
    </w:p>
    <w:p w:rsidR="00857EE0" w:rsidRPr="00173798" w:rsidRDefault="00857EE0" w:rsidP="00857EE0">
      <w:pPr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lang w:val="en-US"/>
        </w:rPr>
        <w:t>planeerimisspetsialist</w:t>
      </w:r>
      <w:proofErr w:type="spellEnd"/>
      <w:r w:rsidRPr="00173798">
        <w:rPr>
          <w:rFonts w:asciiTheme="minorHAnsi" w:hAnsiTheme="minorHAnsi" w:cstheme="minorHAnsi"/>
          <w:color w:val="808080"/>
        </w:rPr>
        <w:t xml:space="preserve"> </w:t>
      </w:r>
    </w:p>
    <w:p w:rsidR="00857EE0" w:rsidRDefault="00857EE0" w:rsidP="00857EE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53</w:t>
      </w:r>
      <w:r w:rsidR="00E42FA3">
        <w:rPr>
          <w:rFonts w:asciiTheme="minorHAnsi" w:hAnsiTheme="minorHAnsi" w:cstheme="minorHAnsi"/>
        </w:rPr>
        <w:t>876433</w:t>
      </w:r>
    </w:p>
    <w:p w:rsidR="00BD078E" w:rsidRPr="00173798" w:rsidRDefault="009665E5" w:rsidP="00F778C7">
      <w:pPr>
        <w:rPr>
          <w:rFonts w:asciiTheme="minorHAnsi" w:hAnsiTheme="minorHAnsi" w:cstheme="minorHAnsi"/>
        </w:rPr>
      </w:pPr>
      <w:hyperlink r:id="rId10" w:history="1">
        <w:r w:rsidR="00E42FA3" w:rsidRPr="0004115D">
          <w:rPr>
            <w:rStyle w:val="Hperlink"/>
            <w:rFonts w:asciiTheme="minorHAnsi" w:hAnsiTheme="minorHAnsi" w:cstheme="minorHAnsi"/>
          </w:rPr>
          <w:t>katlin.umal@kambja.ee</w:t>
        </w:r>
      </w:hyperlink>
      <w:r w:rsidR="00857EE0">
        <w:rPr>
          <w:rFonts w:asciiTheme="minorHAnsi" w:hAnsiTheme="minorHAnsi" w:cstheme="minorHAnsi"/>
        </w:rPr>
        <w:t xml:space="preserve"> </w:t>
      </w:r>
      <w:r w:rsidR="00857EE0" w:rsidRPr="00173798">
        <w:rPr>
          <w:rFonts w:asciiTheme="minorHAnsi" w:hAnsiTheme="minorHAnsi" w:cstheme="minorHAnsi"/>
        </w:rPr>
        <w:tab/>
      </w:r>
      <w:r w:rsidR="003B5DE3" w:rsidRPr="00173798">
        <w:rPr>
          <w:rFonts w:asciiTheme="minorHAnsi" w:hAnsiTheme="minorHAnsi" w:cstheme="minorHAnsi"/>
        </w:rPr>
        <w:tab/>
      </w:r>
    </w:p>
    <w:sectPr w:rsidR="00BD078E" w:rsidRPr="00173798" w:rsidSect="00110BCA">
      <w:headerReference w:type="default" r:id="rId11"/>
      <w:footerReference w:type="first" r:id="rId12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D12" w:rsidRDefault="007B0D12" w:rsidP="00DF44DF">
      <w:r>
        <w:separator/>
      </w:r>
    </w:p>
  </w:endnote>
  <w:endnote w:type="continuationSeparator" w:id="0">
    <w:p w:rsidR="007B0D12" w:rsidRDefault="007B0D12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Roman PS">
    <w:altName w:val="MS Gothic"/>
    <w:charset w:val="80"/>
    <w:family w:val="roman"/>
    <w:pitch w:val="variable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6"/>
      <w:gridCol w:w="2661"/>
      <w:gridCol w:w="3584"/>
    </w:tblGrid>
    <w:tr w:rsidR="0015133D" w:rsidTr="0015133D">
      <w:tc>
        <w:tcPr>
          <w:tcW w:w="3020" w:type="dxa"/>
          <w:tcBorders>
            <w:top w:val="single" w:sz="12" w:space="0" w:color="008000"/>
          </w:tcBorders>
        </w:tcPr>
        <w:p w:rsidR="00984494" w:rsidRPr="0015133D" w:rsidRDefault="00984494" w:rsidP="006D7396">
          <w:pPr>
            <w:tabs>
              <w:tab w:val="left" w:pos="2767"/>
              <w:tab w:val="right" w:pos="9072"/>
            </w:tabs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Pargi 2 Ülenurme alevik</w:t>
          </w:r>
        </w:p>
        <w:p w:rsidR="00984494" w:rsidRPr="0015133D" w:rsidRDefault="00984494" w:rsidP="006D7396">
          <w:pPr>
            <w:tabs>
              <w:tab w:val="left" w:pos="2767"/>
              <w:tab w:val="right" w:pos="9072"/>
            </w:tabs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Kambja vald</w:t>
          </w:r>
        </w:p>
        <w:p w:rsidR="00984494" w:rsidRPr="0015133D" w:rsidRDefault="00984494" w:rsidP="00984494">
          <w:pPr>
            <w:pStyle w:val="Jalus"/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61714 TARTUMAA</w:t>
          </w:r>
        </w:p>
      </w:tc>
      <w:tc>
        <w:tcPr>
          <w:tcW w:w="2787" w:type="dxa"/>
          <w:tcBorders>
            <w:top w:val="single" w:sz="12" w:space="0" w:color="008000"/>
          </w:tcBorders>
        </w:tcPr>
        <w:p w:rsidR="00984494" w:rsidRPr="0015133D" w:rsidRDefault="00984494" w:rsidP="006D7396">
          <w:pPr>
            <w:tabs>
              <w:tab w:val="left" w:pos="2767"/>
              <w:tab w:val="right" w:pos="9072"/>
            </w:tabs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 xml:space="preserve">e-post vald@kambja.ee </w:t>
          </w:r>
        </w:p>
        <w:p w:rsidR="00984494" w:rsidRPr="0015133D" w:rsidRDefault="00984494" w:rsidP="006D7396">
          <w:pPr>
            <w:tabs>
              <w:tab w:val="left" w:pos="2767"/>
              <w:tab w:val="right" w:pos="9072"/>
            </w:tabs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tel 750 2600</w:t>
          </w:r>
        </w:p>
        <w:p w:rsidR="00984494" w:rsidRPr="0015133D" w:rsidRDefault="00984494" w:rsidP="00984494">
          <w:pPr>
            <w:pStyle w:val="Jalus"/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registrikood 77000275</w:t>
          </w:r>
        </w:p>
      </w:tc>
      <w:tc>
        <w:tcPr>
          <w:tcW w:w="3254" w:type="dxa"/>
          <w:tcBorders>
            <w:top w:val="single" w:sz="12" w:space="0" w:color="008000"/>
          </w:tcBorders>
        </w:tcPr>
        <w:tbl>
          <w:tblPr>
            <w:tblStyle w:val="Kontuurtabel"/>
            <w:tblW w:w="3368" w:type="dxa"/>
            <w:tblLook w:val="04A0" w:firstRow="1" w:lastRow="0" w:firstColumn="1" w:lastColumn="0" w:noHBand="0" w:noVBand="1"/>
          </w:tblPr>
          <w:tblGrid>
            <w:gridCol w:w="1083"/>
            <w:gridCol w:w="2285"/>
          </w:tblGrid>
          <w:tr w:rsidR="006022F1" w:rsidTr="0077014A">
            <w:trPr>
              <w:trHeight w:val="259"/>
            </w:trPr>
            <w:tc>
              <w:tcPr>
                <w:tcW w:w="10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022F1" w:rsidRDefault="006022F1" w:rsidP="006022F1">
                <w:pPr>
                  <w:tabs>
                    <w:tab w:val="left" w:pos="2767"/>
                    <w:tab w:val="right" w:pos="9072"/>
                  </w:tabs>
                  <w:jc w:val="left"/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</w:pPr>
                <w:r w:rsidRPr="0015133D"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>SEB Pank</w:t>
                </w:r>
              </w:p>
            </w:tc>
            <w:tc>
              <w:tcPr>
                <w:tcW w:w="22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022F1" w:rsidRDefault="006022F1" w:rsidP="006022F1">
                <w:pPr>
                  <w:tabs>
                    <w:tab w:val="left" w:pos="2767"/>
                    <w:tab w:val="right" w:pos="9072"/>
                  </w:tabs>
                  <w:jc w:val="left"/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</w:pPr>
                <w:r w:rsidRPr="0015133D"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>EE791010102034606009</w:t>
                </w:r>
              </w:p>
            </w:tc>
          </w:tr>
          <w:tr w:rsidR="006022F1" w:rsidTr="006022F1">
            <w:trPr>
              <w:trHeight w:val="517"/>
            </w:trPr>
            <w:tc>
              <w:tcPr>
                <w:tcW w:w="10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022F1" w:rsidRPr="0015133D" w:rsidRDefault="006022F1" w:rsidP="006022F1">
                <w:pPr>
                  <w:tabs>
                    <w:tab w:val="left" w:pos="2767"/>
                    <w:tab w:val="right" w:pos="9072"/>
                  </w:tabs>
                  <w:jc w:val="left"/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>Swedbank</w:t>
                </w:r>
              </w:p>
            </w:tc>
            <w:tc>
              <w:tcPr>
                <w:tcW w:w="22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022F1" w:rsidRPr="0015133D" w:rsidRDefault="006022F1" w:rsidP="006022F1">
                <w:pPr>
                  <w:tabs>
                    <w:tab w:val="left" w:pos="2767"/>
                    <w:tab w:val="right" w:pos="9072"/>
                  </w:tabs>
                  <w:jc w:val="left"/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</w:pPr>
                <w:r w:rsidRPr="0015133D"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>EE592200221068464111</w:t>
                </w:r>
              </w:p>
            </w:tc>
          </w:tr>
        </w:tbl>
        <w:p w:rsidR="00984494" w:rsidRPr="0015133D" w:rsidRDefault="00984494" w:rsidP="006022F1">
          <w:pPr>
            <w:tabs>
              <w:tab w:val="left" w:pos="2767"/>
              <w:tab w:val="right" w:pos="9072"/>
            </w:tabs>
            <w:spacing w:after="100" w:afterAutospacing="1"/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</w:p>
      </w:tc>
    </w:tr>
  </w:tbl>
  <w:p w:rsidR="00984494" w:rsidRDefault="0098449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D12" w:rsidRDefault="007B0D12" w:rsidP="00DF44DF">
      <w:r>
        <w:separator/>
      </w:r>
    </w:p>
  </w:footnote>
  <w:footnote w:type="continuationSeparator" w:id="0">
    <w:p w:rsidR="007B0D12" w:rsidRDefault="007B0D12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5053097"/>
      <w:docPartObj>
        <w:docPartGallery w:val="Page Numbers (Top of Page)"/>
        <w:docPartUnique/>
      </w:docPartObj>
    </w:sdtPr>
    <w:sdtEndPr/>
    <w:sdtContent>
      <w:p w:rsidR="00110BCA" w:rsidRDefault="003B5DE3" w:rsidP="00110BCA">
        <w:pPr>
          <w:pStyle w:val="Jalus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3264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0BCA" w:rsidRDefault="00110BC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12AEB"/>
    <w:multiLevelType w:val="multilevel"/>
    <w:tmpl w:val="F140B788"/>
    <w:numStyleLink w:val="ImportedStyle1"/>
  </w:abstractNum>
  <w:abstractNum w:abstractNumId="1" w15:restartNumberingAfterBreak="0">
    <w:nsid w:val="67811236"/>
    <w:multiLevelType w:val="multilevel"/>
    <w:tmpl w:val="F140B788"/>
    <w:styleLink w:val="ImportedStyle1"/>
    <w:lvl w:ilvl="0">
      <w:start w:val="1"/>
      <w:numFmt w:val="decimal"/>
      <w:pStyle w:val="Vahedeta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41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136" w:hanging="6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44" w:hanging="6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552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pStyle w:val="Vahedeta"/>
        <w:lvlText w:val="%1."/>
        <w:lvlJc w:val="left"/>
        <w:pPr>
          <w:tabs>
            <w:tab w:val="num" w:pos="348"/>
          </w:tabs>
          <w:ind w:left="360" w:hanging="360"/>
        </w:pPr>
        <w:rPr>
          <w:rFonts w:asciiTheme="minorHAnsi" w:eastAsia="Times New Roman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29"/>
          </w:tabs>
          <w:ind w:left="1141" w:hanging="432"/>
        </w:pPr>
        <w:rPr>
          <w:rFonts w:asciiTheme="minorHAnsi" w:eastAsia="Times New Roman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  <w:lvlOverride w:ilvl="0">
      <w:lvl w:ilvl="0">
        <w:start w:val="1"/>
        <w:numFmt w:val="decimal"/>
        <w:pStyle w:val="Vahedeta"/>
        <w:lvlText w:val="%1."/>
        <w:lvlJc w:val="left"/>
        <w:pPr>
          <w:tabs>
            <w:tab w:val="num" w:pos="708"/>
          </w:tabs>
          <w:ind w:left="720" w:hanging="360"/>
        </w:pPr>
        <w:rPr>
          <w:rFonts w:asciiTheme="minorHAnsi" w:eastAsia="Times New Roman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89"/>
          </w:tabs>
          <w:ind w:left="1501" w:hanging="432"/>
        </w:pPr>
        <w:rPr>
          <w:rFonts w:asciiTheme="minorHAnsi" w:eastAsia="Times New Roman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3E5"/>
    <w:rsid w:val="0003120B"/>
    <w:rsid w:val="0004665A"/>
    <w:rsid w:val="00060947"/>
    <w:rsid w:val="00073127"/>
    <w:rsid w:val="000913FC"/>
    <w:rsid w:val="000C4495"/>
    <w:rsid w:val="000C4EA6"/>
    <w:rsid w:val="000E4F8D"/>
    <w:rsid w:val="000F7C08"/>
    <w:rsid w:val="0010040C"/>
    <w:rsid w:val="00110BCA"/>
    <w:rsid w:val="00120D8E"/>
    <w:rsid w:val="00124999"/>
    <w:rsid w:val="0015133D"/>
    <w:rsid w:val="001543AB"/>
    <w:rsid w:val="00173798"/>
    <w:rsid w:val="00193921"/>
    <w:rsid w:val="001A0B91"/>
    <w:rsid w:val="001A0D76"/>
    <w:rsid w:val="001A7D04"/>
    <w:rsid w:val="001B7D01"/>
    <w:rsid w:val="001D4CFB"/>
    <w:rsid w:val="001E592F"/>
    <w:rsid w:val="001E6D77"/>
    <w:rsid w:val="002008A2"/>
    <w:rsid w:val="0022269C"/>
    <w:rsid w:val="002321D0"/>
    <w:rsid w:val="0025416D"/>
    <w:rsid w:val="00254CE6"/>
    <w:rsid w:val="0026456A"/>
    <w:rsid w:val="00265029"/>
    <w:rsid w:val="002835BB"/>
    <w:rsid w:val="00293449"/>
    <w:rsid w:val="002A023C"/>
    <w:rsid w:val="002B3C6D"/>
    <w:rsid w:val="002E5339"/>
    <w:rsid w:val="002F254F"/>
    <w:rsid w:val="003264B4"/>
    <w:rsid w:val="00344B89"/>
    <w:rsid w:val="00344DE0"/>
    <w:rsid w:val="00354059"/>
    <w:rsid w:val="003757DF"/>
    <w:rsid w:val="00394DCB"/>
    <w:rsid w:val="003B2A9C"/>
    <w:rsid w:val="003B5DE3"/>
    <w:rsid w:val="003E10A5"/>
    <w:rsid w:val="00414881"/>
    <w:rsid w:val="004213E5"/>
    <w:rsid w:val="0042573C"/>
    <w:rsid w:val="00425B47"/>
    <w:rsid w:val="00435A13"/>
    <w:rsid w:val="0044084D"/>
    <w:rsid w:val="00486562"/>
    <w:rsid w:val="004A3512"/>
    <w:rsid w:val="004C1391"/>
    <w:rsid w:val="004C2478"/>
    <w:rsid w:val="004E24A4"/>
    <w:rsid w:val="004E64FE"/>
    <w:rsid w:val="0050252A"/>
    <w:rsid w:val="00532329"/>
    <w:rsid w:val="00546204"/>
    <w:rsid w:val="00551E24"/>
    <w:rsid w:val="00555251"/>
    <w:rsid w:val="00557534"/>
    <w:rsid w:val="00560A92"/>
    <w:rsid w:val="0056160C"/>
    <w:rsid w:val="00564569"/>
    <w:rsid w:val="00566D45"/>
    <w:rsid w:val="005B5CE1"/>
    <w:rsid w:val="005E3AED"/>
    <w:rsid w:val="005E45BB"/>
    <w:rsid w:val="005F0BE2"/>
    <w:rsid w:val="006022F1"/>
    <w:rsid w:val="00602834"/>
    <w:rsid w:val="00623791"/>
    <w:rsid w:val="00633ABA"/>
    <w:rsid w:val="00680609"/>
    <w:rsid w:val="006935D9"/>
    <w:rsid w:val="006D7396"/>
    <w:rsid w:val="006E16BD"/>
    <w:rsid w:val="006F3BB9"/>
    <w:rsid w:val="006F72D7"/>
    <w:rsid w:val="006F751B"/>
    <w:rsid w:val="00704A85"/>
    <w:rsid w:val="007056E1"/>
    <w:rsid w:val="00713327"/>
    <w:rsid w:val="00732648"/>
    <w:rsid w:val="00733AA5"/>
    <w:rsid w:val="00743437"/>
    <w:rsid w:val="0075695A"/>
    <w:rsid w:val="0076054B"/>
    <w:rsid w:val="0077014A"/>
    <w:rsid w:val="00793A3C"/>
    <w:rsid w:val="007A1DE8"/>
    <w:rsid w:val="007B0D12"/>
    <w:rsid w:val="007D10CE"/>
    <w:rsid w:val="007D54FC"/>
    <w:rsid w:val="007F55B0"/>
    <w:rsid w:val="00800E61"/>
    <w:rsid w:val="00801B7E"/>
    <w:rsid w:val="008052A0"/>
    <w:rsid w:val="00812D87"/>
    <w:rsid w:val="00812E25"/>
    <w:rsid w:val="008243FE"/>
    <w:rsid w:val="00835858"/>
    <w:rsid w:val="00857EE0"/>
    <w:rsid w:val="00885C5A"/>
    <w:rsid w:val="008919F2"/>
    <w:rsid w:val="008A3828"/>
    <w:rsid w:val="008D4634"/>
    <w:rsid w:val="008F0B50"/>
    <w:rsid w:val="008F2483"/>
    <w:rsid w:val="008F4E71"/>
    <w:rsid w:val="009044E1"/>
    <w:rsid w:val="0091786B"/>
    <w:rsid w:val="009235D5"/>
    <w:rsid w:val="00932CDE"/>
    <w:rsid w:val="009370A4"/>
    <w:rsid w:val="00942AF7"/>
    <w:rsid w:val="009665E5"/>
    <w:rsid w:val="009709A8"/>
    <w:rsid w:val="00984494"/>
    <w:rsid w:val="009C084B"/>
    <w:rsid w:val="009D015E"/>
    <w:rsid w:val="009E7F4A"/>
    <w:rsid w:val="009F6ADD"/>
    <w:rsid w:val="00A10E66"/>
    <w:rsid w:val="00A1244E"/>
    <w:rsid w:val="00A2247C"/>
    <w:rsid w:val="00A240E8"/>
    <w:rsid w:val="00A62B04"/>
    <w:rsid w:val="00AB69CA"/>
    <w:rsid w:val="00AC4E46"/>
    <w:rsid w:val="00AC65FF"/>
    <w:rsid w:val="00AD2EA7"/>
    <w:rsid w:val="00B02F88"/>
    <w:rsid w:val="00B113AF"/>
    <w:rsid w:val="00B26684"/>
    <w:rsid w:val="00B30B00"/>
    <w:rsid w:val="00B57AE6"/>
    <w:rsid w:val="00B62555"/>
    <w:rsid w:val="00B8555E"/>
    <w:rsid w:val="00B9042A"/>
    <w:rsid w:val="00BA4FB3"/>
    <w:rsid w:val="00BB7F26"/>
    <w:rsid w:val="00BC1A62"/>
    <w:rsid w:val="00BD078E"/>
    <w:rsid w:val="00BD3CCF"/>
    <w:rsid w:val="00BF4D7C"/>
    <w:rsid w:val="00C24F66"/>
    <w:rsid w:val="00C27B07"/>
    <w:rsid w:val="00C35958"/>
    <w:rsid w:val="00C41FC5"/>
    <w:rsid w:val="00C83346"/>
    <w:rsid w:val="00C90E39"/>
    <w:rsid w:val="00CA56B7"/>
    <w:rsid w:val="00CA583B"/>
    <w:rsid w:val="00CA5F0B"/>
    <w:rsid w:val="00CB1105"/>
    <w:rsid w:val="00CF2B77"/>
    <w:rsid w:val="00CF4303"/>
    <w:rsid w:val="00D37004"/>
    <w:rsid w:val="00D40650"/>
    <w:rsid w:val="00D559F8"/>
    <w:rsid w:val="00D73FA3"/>
    <w:rsid w:val="00D8202D"/>
    <w:rsid w:val="00D87491"/>
    <w:rsid w:val="00D87EEB"/>
    <w:rsid w:val="00DA7998"/>
    <w:rsid w:val="00DF13B6"/>
    <w:rsid w:val="00DF44DF"/>
    <w:rsid w:val="00E023F6"/>
    <w:rsid w:val="00E03DBB"/>
    <w:rsid w:val="00E20B03"/>
    <w:rsid w:val="00E42FA3"/>
    <w:rsid w:val="00F25A4E"/>
    <w:rsid w:val="00F31CAA"/>
    <w:rsid w:val="00F42DFC"/>
    <w:rsid w:val="00F75C80"/>
    <w:rsid w:val="00F778C7"/>
    <w:rsid w:val="00F81EE7"/>
    <w:rsid w:val="00F9645B"/>
    <w:rsid w:val="00FD30EB"/>
    <w:rsid w:val="00FF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4B272384"/>
  <w15:docId w15:val="{C5D0D2B0-7FD3-4FE2-A181-1BA09D88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AC65FF"/>
    <w:pPr>
      <w:jc w:val="right"/>
    </w:pPr>
    <w:rPr>
      <w:rFonts w:asciiTheme="minorHAnsi" w:eastAsia="SimSun" w:hAnsiTheme="minorHAnsi" w:cstheme="minorHAnsi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B30B00"/>
    <w:rPr>
      <w:rFonts w:asciiTheme="minorHAnsi" w:eastAsia="SimSun" w:hAnsiTheme="minorHAnsi" w:cstheme="minorHAnsi"/>
      <w:caps/>
      <w:kern w:val="24"/>
      <w:sz w:val="28"/>
      <w:szCs w:val="28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9F6ADD"/>
    <w:rPr>
      <w:rFonts w:cs="Mangal"/>
      <w:szCs w:val="21"/>
    </w:rPr>
  </w:style>
  <w:style w:type="paragraph" w:styleId="Vahedeta">
    <w:name w:val="No Spacing"/>
    <w:qFormat/>
    <w:rsid w:val="000F7C08"/>
    <w:pPr>
      <w:numPr>
        <w:numId w:val="2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348"/>
        <w:tab w:val="num" w:pos="708"/>
      </w:tabs>
      <w:suppressAutoHyphens/>
      <w:spacing w:after="200"/>
      <w:ind w:left="720"/>
      <w:jc w:val="both"/>
    </w:pPr>
    <w:rPr>
      <w:rFonts w:ascii="Georgia" w:hAnsi="Georgia"/>
      <w:sz w:val="24"/>
      <w:szCs w:val="24"/>
      <w:u w:color="FF0000"/>
      <w:lang w:eastAsia="en-US"/>
    </w:rPr>
  </w:style>
  <w:style w:type="numbering" w:customStyle="1" w:styleId="ImportedStyle1">
    <w:name w:val="Imported Style 1"/>
    <w:rsid w:val="000F7C08"/>
    <w:pPr>
      <w:numPr>
        <w:numId w:val="1"/>
      </w:numPr>
    </w:pPr>
  </w:style>
  <w:style w:type="table" w:styleId="Kontuurtabel">
    <w:name w:val="Table Grid"/>
    <w:basedOn w:val="Normaaltabel"/>
    <w:uiPriority w:val="59"/>
    <w:rsid w:val="000F7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aldis">
    <w:name w:val="caption"/>
    <w:basedOn w:val="Normaallaad"/>
    <w:qFormat/>
    <w:rsid w:val="000F7C08"/>
    <w:pPr>
      <w:overflowPunct w:val="0"/>
      <w:autoSpaceDE w:val="0"/>
      <w:autoSpaceDN w:val="0"/>
      <w:adjustRightInd w:val="0"/>
      <w:spacing w:after="160" w:line="288" w:lineRule="auto"/>
      <w:textAlignment w:val="baseline"/>
    </w:pPr>
    <w:rPr>
      <w:rFonts w:ascii="Georgia" w:eastAsia="Roman PS" w:hAnsi="Georgia"/>
      <w:b/>
      <w:kern w:val="0"/>
      <w:lang w:eastAsia="et-EE" w:bidi="ar-SA"/>
    </w:rPr>
  </w:style>
  <w:style w:type="paragraph" w:styleId="Kehatekst">
    <w:name w:val="Body Text"/>
    <w:basedOn w:val="Normaallaad"/>
    <w:link w:val="KehatekstMrk"/>
    <w:semiHidden/>
    <w:rsid w:val="00984494"/>
    <w:pPr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ascii="Roman PS" w:eastAsia="Roman PS"/>
      <w:kern w:val="0"/>
      <w:sz w:val="20"/>
      <w:szCs w:val="20"/>
      <w:lang w:eastAsia="et-EE" w:bidi="ar-SA"/>
    </w:rPr>
  </w:style>
  <w:style w:type="character" w:customStyle="1" w:styleId="KehatekstMrk">
    <w:name w:val="Kehatekst Märk"/>
    <w:basedOn w:val="Liguvaikefont"/>
    <w:link w:val="Kehatekst"/>
    <w:semiHidden/>
    <w:rsid w:val="00984494"/>
    <w:rPr>
      <w:rFonts w:ascii="Roman PS" w:eastAsia="Roman PS"/>
    </w:rPr>
  </w:style>
  <w:style w:type="paragraph" w:customStyle="1" w:styleId="Default">
    <w:name w:val="Default"/>
    <w:rsid w:val="00942A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E42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tlin.umal@kambja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bja.e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M_yldplank_TN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D774FEB-6EAA-471F-A1F5-E57F3CF6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M_yldplank_TNR</Template>
  <TotalTime>682</TotalTime>
  <Pages>2</Pages>
  <Words>389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Kambja Vallavalitsuse kiri</vt:lpstr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Kambja Vallavalitsuse kiri</dc:title>
  <dc:creator>Kambja Vallavalitsus;Heigo Mägi</dc:creator>
  <cp:lastModifiedBy>Kätlin Umal-Järvesaar</cp:lastModifiedBy>
  <cp:revision>45</cp:revision>
  <cp:lastPrinted>2020-12-18T18:54:00Z</cp:lastPrinted>
  <dcterms:created xsi:type="dcterms:W3CDTF">2021-09-08T08:14:00Z</dcterms:created>
  <dcterms:modified xsi:type="dcterms:W3CDTF">2024-12-20T11:15:00Z</dcterms:modified>
</cp:coreProperties>
</file>